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A568D" w14:textId="4D6B47AE" w:rsidR="00EB1D61" w:rsidRDefault="002837DA" w:rsidP="00D2749E">
      <w:pPr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9DA4446" wp14:editId="736CB047">
            <wp:extent cx="1177290" cy="1149985"/>
            <wp:effectExtent l="0" t="0" r="3810" b="0"/>
            <wp:docPr id="6700795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90" cy="114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DD42D9" w14:textId="77777777" w:rsidR="002837DA" w:rsidRDefault="002837DA">
      <w:pPr>
        <w:rPr>
          <w:lang w:val="en-US"/>
        </w:rPr>
      </w:pPr>
    </w:p>
    <w:p w14:paraId="71893C4B" w14:textId="77777777" w:rsidR="002837DA" w:rsidRDefault="002837DA">
      <w:pPr>
        <w:rPr>
          <w:lang w:val="en-US"/>
        </w:rPr>
      </w:pPr>
    </w:p>
    <w:p w14:paraId="4584F86B" w14:textId="77777777" w:rsidR="002837DA" w:rsidRDefault="002837DA">
      <w:pPr>
        <w:rPr>
          <w:lang w:val="en-US"/>
        </w:rPr>
      </w:pPr>
    </w:p>
    <w:p w14:paraId="5C898A8D" w14:textId="38DB0614" w:rsidR="00D571CF" w:rsidRDefault="00D571CF">
      <w:pPr>
        <w:rPr>
          <w:lang w:val="en-US"/>
        </w:rPr>
      </w:pPr>
      <w:r>
        <w:rPr>
          <w:lang w:val="en-US"/>
        </w:rPr>
        <w:t>Exhibitor:  …………………………………………………………………………………………………….</w:t>
      </w:r>
    </w:p>
    <w:p w14:paraId="0F6B04AD" w14:textId="179F16E0" w:rsidR="00D571CF" w:rsidRDefault="00D571CF">
      <w:pPr>
        <w:rPr>
          <w:lang w:val="en-US"/>
        </w:rPr>
      </w:pPr>
      <w:r>
        <w:rPr>
          <w:lang w:val="en-US"/>
        </w:rPr>
        <w:t>Cage No/Nos: ………………………………………………………………………………………………..</w:t>
      </w:r>
    </w:p>
    <w:p w14:paraId="0478BB33" w14:textId="39DF9B86" w:rsidR="00D571CF" w:rsidRDefault="00D571CF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…………………………………………………………………………………………………</w:t>
      </w:r>
    </w:p>
    <w:p w14:paraId="07810EC8" w14:textId="2EC61FB7" w:rsidR="00D571CF" w:rsidRDefault="00D571CF">
      <w:pPr>
        <w:rPr>
          <w:lang w:val="en-US"/>
        </w:rPr>
      </w:pPr>
      <w:r>
        <w:rPr>
          <w:lang w:val="en-US"/>
        </w:rPr>
        <w:t>Contact Number: ……………………………………………………………………………………………</w:t>
      </w:r>
    </w:p>
    <w:p w14:paraId="4576519F" w14:textId="77777777" w:rsidR="00D571CF" w:rsidRDefault="00D571CF">
      <w:pPr>
        <w:rPr>
          <w:lang w:val="en-US"/>
        </w:rPr>
      </w:pPr>
    </w:p>
    <w:p w14:paraId="3C221441" w14:textId="0CEF81D4" w:rsidR="00D571CF" w:rsidRDefault="00D571CF">
      <w:pPr>
        <w:rPr>
          <w:lang w:val="en-US"/>
        </w:rPr>
      </w:pPr>
      <w:r>
        <w:rPr>
          <w:lang w:val="en-US"/>
        </w:rPr>
        <w:t xml:space="preserve">I confirm that I am the owner of the </w:t>
      </w:r>
      <w:proofErr w:type="gramStart"/>
      <w:r>
        <w:rPr>
          <w:lang w:val="en-US"/>
        </w:rPr>
        <w:t>bird/s</w:t>
      </w:r>
      <w:proofErr w:type="gramEnd"/>
      <w:r>
        <w:rPr>
          <w:lang w:val="en-US"/>
        </w:rPr>
        <w:t xml:space="preserve"> in the cage numbers indicated above.</w:t>
      </w:r>
    </w:p>
    <w:p w14:paraId="4E327681" w14:textId="4B00738C" w:rsidR="00D571CF" w:rsidRDefault="00D571CF">
      <w:pPr>
        <w:rPr>
          <w:lang w:val="en-US"/>
        </w:rPr>
      </w:pPr>
      <w:r>
        <w:rPr>
          <w:lang w:val="en-US"/>
        </w:rPr>
        <w:t xml:space="preserve">I understand that all care will be taken with my bird/s, however I understand that </w:t>
      </w:r>
    </w:p>
    <w:p w14:paraId="00FCF5C6" w14:textId="5D4F1F29" w:rsidR="00D571CF" w:rsidRDefault="00D571CF">
      <w:pPr>
        <w:rPr>
          <w:lang w:val="en-US"/>
        </w:rPr>
      </w:pPr>
      <w:r>
        <w:rPr>
          <w:lang w:val="en-US"/>
        </w:rPr>
        <w:t xml:space="preserve">the SQBBA and the carer/preparers acting on behalf of the SQBBA will not be held </w:t>
      </w:r>
    </w:p>
    <w:p w14:paraId="311AFA0B" w14:textId="77777777" w:rsidR="00D571CF" w:rsidRDefault="00D571CF">
      <w:pPr>
        <w:rPr>
          <w:lang w:val="en-US"/>
        </w:rPr>
      </w:pPr>
      <w:r>
        <w:rPr>
          <w:lang w:val="en-US"/>
        </w:rPr>
        <w:t xml:space="preserve">liable for any loss or injury suffered during the duration that my bird/s is in the hands </w:t>
      </w:r>
    </w:p>
    <w:p w14:paraId="1520E8CB" w14:textId="3B009638" w:rsidR="00D571CF" w:rsidRDefault="00D571CF">
      <w:pPr>
        <w:rPr>
          <w:lang w:val="en-US"/>
        </w:rPr>
      </w:pPr>
      <w:r>
        <w:rPr>
          <w:lang w:val="en-US"/>
        </w:rPr>
        <w:t>of the SQBBA or its agents.</w:t>
      </w:r>
    </w:p>
    <w:p w14:paraId="61E7C273" w14:textId="77777777" w:rsidR="00CA359F" w:rsidRDefault="00CA359F">
      <w:pPr>
        <w:rPr>
          <w:lang w:val="en-US"/>
        </w:rPr>
      </w:pPr>
      <w:r>
        <w:rPr>
          <w:lang w:val="en-US"/>
        </w:rPr>
        <w:t xml:space="preserve">I also approve the administering of any electrolytes to aid in the </w:t>
      </w:r>
      <w:proofErr w:type="gramStart"/>
      <w:r>
        <w:rPr>
          <w:lang w:val="en-US"/>
        </w:rPr>
        <w:t>bird/s</w:t>
      </w:r>
      <w:proofErr w:type="gramEnd"/>
      <w:r>
        <w:rPr>
          <w:lang w:val="en-US"/>
        </w:rPr>
        <w:t xml:space="preserve"> coping better with</w:t>
      </w:r>
    </w:p>
    <w:p w14:paraId="6CAA6AFA" w14:textId="77777777" w:rsidR="00CA359F" w:rsidRDefault="00CA359F">
      <w:pPr>
        <w:rPr>
          <w:lang w:val="en-US"/>
        </w:rPr>
      </w:pPr>
      <w:r>
        <w:rPr>
          <w:lang w:val="en-US"/>
        </w:rPr>
        <w:t xml:space="preserve">moving to a different environment to which they are used to. </w:t>
      </w:r>
      <w:proofErr w:type="gramStart"/>
      <w:r>
        <w:rPr>
          <w:lang w:val="en-US"/>
        </w:rPr>
        <w:t>And also</w:t>
      </w:r>
      <w:proofErr w:type="gramEnd"/>
      <w:r>
        <w:rPr>
          <w:lang w:val="en-US"/>
        </w:rPr>
        <w:t xml:space="preserve"> medications </w:t>
      </w:r>
    </w:p>
    <w:p w14:paraId="35DF3156" w14:textId="3A309530" w:rsidR="00CA359F" w:rsidRDefault="00CA359F">
      <w:pPr>
        <w:rPr>
          <w:lang w:val="en-US"/>
        </w:rPr>
      </w:pPr>
      <w:r>
        <w:rPr>
          <w:lang w:val="en-US"/>
        </w:rPr>
        <w:t xml:space="preserve">given to assist the </w:t>
      </w:r>
      <w:proofErr w:type="gramStart"/>
      <w:r>
        <w:rPr>
          <w:lang w:val="en-US"/>
        </w:rPr>
        <w:t>bird/s</w:t>
      </w:r>
      <w:proofErr w:type="gramEnd"/>
      <w:r>
        <w:rPr>
          <w:lang w:val="en-US"/>
        </w:rPr>
        <w:t xml:space="preserve"> during this period.</w:t>
      </w:r>
    </w:p>
    <w:p w14:paraId="256C42DA" w14:textId="7FB6425F" w:rsidR="00CA359F" w:rsidRDefault="00CA359F">
      <w:pPr>
        <w:rPr>
          <w:lang w:val="en-US"/>
        </w:rPr>
      </w:pPr>
      <w:r>
        <w:rPr>
          <w:lang w:val="en-US"/>
        </w:rPr>
        <w:t>I also understand that if within a period of</w:t>
      </w:r>
      <w:r w:rsidR="00C23C8E">
        <w:rPr>
          <w:lang w:val="en-US"/>
        </w:rPr>
        <w:t xml:space="preserve"> 6 weeks of return to the </w:t>
      </w:r>
      <w:proofErr w:type="gramStart"/>
      <w:r w:rsidR="00C23C8E">
        <w:rPr>
          <w:lang w:val="en-US"/>
        </w:rPr>
        <w:t>owners</w:t>
      </w:r>
      <w:proofErr w:type="gramEnd"/>
      <w:r w:rsidR="00C23C8E">
        <w:rPr>
          <w:lang w:val="en-US"/>
        </w:rPr>
        <w:t xml:space="preserve"> aviary any illness </w:t>
      </w:r>
    </w:p>
    <w:p w14:paraId="64491FD1" w14:textId="4597CB38" w:rsidR="00C23C8E" w:rsidRDefault="00C23C8E">
      <w:pPr>
        <w:rPr>
          <w:lang w:val="en-US"/>
        </w:rPr>
      </w:pPr>
      <w:r>
        <w:rPr>
          <w:lang w:val="en-US"/>
        </w:rPr>
        <w:t xml:space="preserve">or loss of a bird/s, I am required to seek veterinarian examination of said bird/s to confirm </w:t>
      </w:r>
    </w:p>
    <w:p w14:paraId="104A8D81" w14:textId="6365317B" w:rsidR="00C23C8E" w:rsidRDefault="00C23C8E">
      <w:pPr>
        <w:rPr>
          <w:lang w:val="en-US"/>
        </w:rPr>
      </w:pPr>
      <w:r>
        <w:rPr>
          <w:lang w:val="en-US"/>
        </w:rPr>
        <w:t xml:space="preserve">nature of illness or cause of </w:t>
      </w:r>
      <w:proofErr w:type="gramStart"/>
      <w:r>
        <w:rPr>
          <w:lang w:val="en-US"/>
        </w:rPr>
        <w:t>birds</w:t>
      </w:r>
      <w:proofErr w:type="gramEnd"/>
      <w:r>
        <w:rPr>
          <w:lang w:val="en-US"/>
        </w:rPr>
        <w:t xml:space="preserve"> death. The SQBBA is to be advised immediately of any</w:t>
      </w:r>
    </w:p>
    <w:p w14:paraId="6B77C8B3" w14:textId="6C5A805C" w:rsidR="00C23C8E" w:rsidRDefault="00C23C8E">
      <w:pPr>
        <w:rPr>
          <w:lang w:val="en-US"/>
        </w:rPr>
      </w:pPr>
      <w:r>
        <w:rPr>
          <w:lang w:val="en-US"/>
        </w:rPr>
        <w:t>issue. This is in accordance with the ANBC by law 1A – attachment 6.</w:t>
      </w:r>
    </w:p>
    <w:p w14:paraId="4D256042" w14:textId="77777777" w:rsidR="00C23C8E" w:rsidRDefault="00C23C8E">
      <w:pPr>
        <w:rPr>
          <w:lang w:val="en-US"/>
        </w:rPr>
      </w:pPr>
    </w:p>
    <w:p w14:paraId="1F13B150" w14:textId="77777777" w:rsidR="00C23C8E" w:rsidRDefault="00C23C8E">
      <w:pPr>
        <w:rPr>
          <w:lang w:val="en-US"/>
        </w:rPr>
      </w:pPr>
    </w:p>
    <w:p w14:paraId="1E36B378" w14:textId="17028E35" w:rsidR="00C23C8E" w:rsidRPr="00D571CF" w:rsidRDefault="00C23C8E">
      <w:pPr>
        <w:rPr>
          <w:lang w:val="en-US"/>
        </w:rPr>
      </w:pPr>
      <w:r>
        <w:rPr>
          <w:lang w:val="en-US"/>
        </w:rPr>
        <w:t>Signed: …………………………………………………………….  Date: ………………………………………</w:t>
      </w:r>
    </w:p>
    <w:sectPr w:rsidR="00C23C8E" w:rsidRPr="00D571CF" w:rsidSect="00D571CF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1CF"/>
    <w:rsid w:val="002837DA"/>
    <w:rsid w:val="0029116C"/>
    <w:rsid w:val="003D572F"/>
    <w:rsid w:val="005474FD"/>
    <w:rsid w:val="00697FD5"/>
    <w:rsid w:val="006F37F5"/>
    <w:rsid w:val="008921DC"/>
    <w:rsid w:val="00B85935"/>
    <w:rsid w:val="00C23C8E"/>
    <w:rsid w:val="00CA359F"/>
    <w:rsid w:val="00D2749E"/>
    <w:rsid w:val="00D571CF"/>
    <w:rsid w:val="00DA3A09"/>
    <w:rsid w:val="00EB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1C14C"/>
  <w15:chartTrackingRefBased/>
  <w15:docId w15:val="{A20ABADE-653F-4124-A06D-50B51367F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71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71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71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71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71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71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71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71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71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71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71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71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71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71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71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71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71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71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71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71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71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71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71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71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71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71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71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71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71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Garry Menzies</dc:creator>
  <cp:keywords/>
  <dc:description/>
  <cp:lastModifiedBy>Kaitlyn Edser</cp:lastModifiedBy>
  <cp:revision>3</cp:revision>
  <dcterms:created xsi:type="dcterms:W3CDTF">2026-04-11T14:20:00Z</dcterms:created>
  <dcterms:modified xsi:type="dcterms:W3CDTF">2026-04-12T01:42:00Z</dcterms:modified>
</cp:coreProperties>
</file>